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E" w:rsidRPr="00B76D72" w:rsidRDefault="001417FE" w:rsidP="001417FE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>Zał</w:t>
      </w:r>
      <w:bookmarkStart w:id="0" w:name="_GoBack"/>
      <w:bookmarkEnd w:id="0"/>
      <w:r w:rsidRPr="00B76D72">
        <w:rPr>
          <w:rFonts w:ascii="Times New Roman" w:hAnsi="Times New Roman"/>
          <w:sz w:val="20"/>
          <w:szCs w:val="20"/>
        </w:rPr>
        <w:t>ącznik Nr 1 do Regulaminu</w:t>
      </w:r>
    </w:p>
    <w:p w:rsidR="001417FE" w:rsidRDefault="001417FE" w:rsidP="001417FE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85"/>
        <w:gridCol w:w="2409"/>
      </w:tblGrid>
      <w:tr w:rsidR="001417FE" w:rsidRPr="002C0B3C" w:rsidTr="007163A7">
        <w:tc>
          <w:tcPr>
            <w:tcW w:w="1800" w:type="dxa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</w:p>
        </w:tc>
        <w:tc>
          <w:tcPr>
            <w:tcW w:w="1985" w:type="dxa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</w:p>
        </w:tc>
        <w:tc>
          <w:tcPr>
            <w:tcW w:w="2409" w:type="dxa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</w:p>
        </w:tc>
      </w:tr>
      <w:tr w:rsidR="001417FE" w:rsidRPr="002C0B3C" w:rsidTr="007163A7">
        <w:tc>
          <w:tcPr>
            <w:tcW w:w="1800" w:type="dxa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7FE" w:rsidRDefault="001417FE" w:rsidP="001417F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Pr="0030014B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</w:p>
    <w:p w:rsidR="001417FE" w:rsidRPr="0030014B" w:rsidRDefault="001417FE" w:rsidP="001417FE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Ograniczania Emisji w Gminie Bestwina na lata 2017-2020</w:t>
      </w:r>
      <w:r>
        <w:rPr>
          <w:rFonts w:ascii="Times New Roman" w:hAnsi="Times New Roman"/>
          <w:i/>
          <w:sz w:val="24"/>
          <w:szCs w:val="24"/>
        </w:rPr>
        <w:t>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 xml:space="preserve">polegającego na trwałej wymianie systemów ogrzewania poprzez wymianę niskowydajnych i </w:t>
      </w:r>
      <w:proofErr w:type="spellStart"/>
      <w:r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Pr="0030014B">
        <w:rPr>
          <w:rFonts w:ascii="Times New Roman" w:hAnsi="Times New Roman"/>
          <w:sz w:val="24"/>
          <w:szCs w:val="24"/>
        </w:rPr>
        <w:t xml:space="preserve"> palenisk i kotłów na paliwa stałe i</w:t>
      </w:r>
      <w:r>
        <w:rPr>
          <w:rFonts w:ascii="Times New Roman" w:hAnsi="Times New Roman"/>
          <w:sz w:val="24"/>
          <w:szCs w:val="24"/>
        </w:rPr>
        <w:t> </w:t>
      </w:r>
      <w:r w:rsidRPr="0030014B">
        <w:rPr>
          <w:rFonts w:ascii="Times New Roman" w:hAnsi="Times New Roman"/>
          <w:sz w:val="24"/>
          <w:szCs w:val="24"/>
        </w:rPr>
        <w:t>gazowe na nowoczesne, proekologiczne kotły gazowe lub węglowe w budynkach/lokalach mieszkalnych znajdujących się na terenie Gminy Bestwina.</w:t>
      </w:r>
    </w:p>
    <w:p w:rsidR="001417FE" w:rsidRPr="00894971" w:rsidRDefault="001417FE" w:rsidP="001417FE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modernizacji budynku mieszkalnego</w:t>
      </w:r>
      <w:r>
        <w:rPr>
          <w:rFonts w:ascii="Times New Roman" w:hAnsi="Times New Roman"/>
          <w:sz w:val="24"/>
          <w:szCs w:val="24"/>
        </w:rPr>
        <w:t xml:space="preserve"> 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Numer ewidencyjny działki oraz nr księgi wieczystej</w:t>
      </w:r>
      <w:r>
        <w:rPr>
          <w:rFonts w:ascii="Times New Roman" w:hAnsi="Times New Roman"/>
          <w:sz w:val="24"/>
          <w:szCs w:val="24"/>
        </w:rPr>
        <w:br/>
      </w:r>
      <w:r w:rsidRPr="0030014B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Rodzaj istniejącego źródła ciepła (rodzaj opału) ........................................................,  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............................................., ogrzewana powierzchnia 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m</w:t>
      </w:r>
      <w:r w:rsidRPr="0030014B">
        <w:rPr>
          <w:rFonts w:ascii="Times New Roman" w:hAnsi="Times New Roman"/>
          <w:sz w:val="24"/>
          <w:szCs w:val="24"/>
          <w:vertAlign w:val="superscript"/>
        </w:rPr>
        <w:t>2</w:t>
      </w:r>
      <w:r w:rsidRPr="0030014B">
        <w:rPr>
          <w:rFonts w:ascii="Times New Roman" w:hAnsi="Times New Roman"/>
          <w:sz w:val="24"/>
          <w:szCs w:val="24"/>
        </w:rPr>
        <w:t xml:space="preserve">,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ilość spalanego paliwa </w:t>
      </w:r>
      <w:r>
        <w:rPr>
          <w:rFonts w:ascii="Times New Roman" w:hAnsi="Times New Roman"/>
          <w:sz w:val="24"/>
          <w:szCs w:val="24"/>
        </w:rPr>
        <w:t xml:space="preserve">w skali roku </w:t>
      </w:r>
      <w:r w:rsidRPr="0030014B">
        <w:rPr>
          <w:rFonts w:ascii="Times New Roman" w:hAnsi="Times New Roman"/>
          <w:sz w:val="24"/>
          <w:szCs w:val="24"/>
        </w:rPr>
        <w:t>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Rodzaj planowanego źródła ciepła po modernizacji (rodzaj opału) ...............................,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</w:t>
      </w:r>
      <w:r>
        <w:rPr>
          <w:rFonts w:ascii="Times New Roman" w:hAnsi="Times New Roman"/>
          <w:sz w:val="24"/>
          <w:szCs w:val="24"/>
        </w:rPr>
        <w:t>, ogrzewana powierzchnia</w:t>
      </w:r>
      <w:r w:rsidRPr="00300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Pr="0030014B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.................... </w:t>
      </w:r>
      <w:r w:rsidRPr="0030014B">
        <w:rPr>
          <w:rFonts w:ascii="Times New Roman" w:hAnsi="Times New Roman"/>
          <w:sz w:val="24"/>
          <w:szCs w:val="24"/>
        </w:rPr>
        <w:t>m</w:t>
      </w:r>
      <w:r w:rsidRPr="0030014B">
        <w:rPr>
          <w:rFonts w:ascii="Times New Roman" w:hAnsi="Times New Roman"/>
          <w:sz w:val="24"/>
          <w:szCs w:val="24"/>
          <w:vertAlign w:val="superscript"/>
        </w:rPr>
        <w:t>2</w:t>
      </w:r>
      <w:r w:rsidRPr="0030014B">
        <w:rPr>
          <w:rFonts w:ascii="Times New Roman" w:hAnsi="Times New Roman"/>
          <w:sz w:val="24"/>
          <w:szCs w:val="24"/>
        </w:rPr>
        <w:t>,</w:t>
      </w:r>
    </w:p>
    <w:p w:rsidR="001417FE" w:rsidRDefault="001417FE" w:rsidP="001417FE">
      <w:pPr>
        <w:ind w:left="720"/>
        <w:rPr>
          <w:rFonts w:ascii="Times New Roman" w:hAnsi="Times New Roman"/>
          <w:sz w:val="24"/>
          <w:szCs w:val="24"/>
        </w:rPr>
      </w:pPr>
    </w:p>
    <w:p w:rsidR="001417FE" w:rsidRDefault="001417FE" w:rsidP="001417FE">
      <w:pPr>
        <w:ind w:left="720"/>
        <w:rPr>
          <w:rFonts w:ascii="Times New Roman" w:hAnsi="Times New Roman"/>
          <w:sz w:val="24"/>
          <w:szCs w:val="24"/>
        </w:rPr>
      </w:pP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809"/>
        <w:gridCol w:w="835"/>
        <w:gridCol w:w="801"/>
      </w:tblGrid>
      <w:tr w:rsidR="001417FE" w:rsidRPr="0030014B" w:rsidTr="007163A7">
        <w:trPr>
          <w:trHeight w:val="270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69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zakres modernizacji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Wybór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1417FE" w:rsidRPr="0030014B" w:rsidTr="007163A7">
        <w:trPr>
          <w:trHeight w:val="285"/>
        </w:trPr>
        <w:tc>
          <w:tcPr>
            <w:tcW w:w="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9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417FE" w:rsidRPr="0030014B" w:rsidTr="007163A7">
        <w:trPr>
          <w:trHeight w:val="408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starego kotła węglowego na nowy retortowy lub tłokowy 5 klasy emisji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1417FE" w:rsidRPr="0030014B" w:rsidTr="007163A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tarego kotła węglowego na nowy kocioł gazowy kondensacyjny lub z zamkniętą komorą spalania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1417FE" w:rsidRPr="0030014B" w:rsidTr="007163A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starego kotła gazowego z otwartą komorą spalania na nowy kocioł gazowy kondensacyjny lub z zamkniętą komorą spalania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417FE" w:rsidRPr="0030014B" w:rsidRDefault="001417FE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417FE" w:rsidRPr="004A29C5" w:rsidRDefault="001417FE" w:rsidP="001417FE">
      <w:pPr>
        <w:jc w:val="both"/>
        <w:rPr>
          <w:rFonts w:ascii="Times New Roman" w:hAnsi="Times New Roman"/>
          <w:i/>
          <w:sz w:val="24"/>
          <w:szCs w:val="24"/>
        </w:rPr>
      </w:pPr>
      <w:r w:rsidRPr="004A29C5">
        <w:rPr>
          <w:rFonts w:ascii="Times New Roman" w:hAnsi="Times New Roman"/>
          <w:i/>
          <w:sz w:val="24"/>
          <w:szCs w:val="24"/>
        </w:rPr>
        <w:t>* proszę wpisać znak „X” w odpowiedni</w:t>
      </w:r>
      <w:r>
        <w:rPr>
          <w:rFonts w:ascii="Times New Roman" w:hAnsi="Times New Roman"/>
          <w:i/>
          <w:sz w:val="24"/>
          <w:szCs w:val="24"/>
        </w:rPr>
        <w:t>m polu</w:t>
      </w:r>
    </w:p>
    <w:p w:rsidR="001417FE" w:rsidRPr="0030014B" w:rsidRDefault="001417FE" w:rsidP="001417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Planowany termin modernizacji (kwartał, rok) ..........................................................</w:t>
      </w:r>
    </w:p>
    <w:p w:rsidR="001417FE" w:rsidRPr="004A29C5" w:rsidRDefault="001417FE" w:rsidP="001417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Koszty i zakres inwestycji (jako załącznik)</w:t>
      </w:r>
    </w:p>
    <w:p w:rsidR="001417FE" w:rsidRPr="0030014B" w:rsidRDefault="001417FE" w:rsidP="001417F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Dane osobowe gromadzone są wyłącznie na potrzeby Programu Ograniczania Emisji w Gminie Bestwina na lata 2017-2020, tj. w celu realizacji Programu oraz jego monitoringu i ewaluacji</w:t>
      </w:r>
      <w:r>
        <w:rPr>
          <w:rFonts w:ascii="Times New Roman" w:hAnsi="Times New Roman"/>
          <w:sz w:val="20"/>
          <w:szCs w:val="20"/>
        </w:rPr>
        <w:t>.</w:t>
      </w:r>
    </w:p>
    <w:p w:rsidR="001417FE" w:rsidRDefault="001417FE" w:rsidP="001417F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 xml:space="preserve">Administratorem danych osobowych, w rozumieniu ww. ustawy jest Urząd Gminy Bestwina z siedzibą przy ul. Krakowskiej 111, </w:t>
      </w:r>
      <w:r>
        <w:rPr>
          <w:rFonts w:ascii="Times New Roman" w:hAnsi="Times New Roman"/>
          <w:sz w:val="20"/>
          <w:szCs w:val="20"/>
        </w:rPr>
        <w:t>43-512</w:t>
      </w:r>
      <w:r w:rsidRPr="0030014B">
        <w:rPr>
          <w:rFonts w:ascii="Times New Roman" w:hAnsi="Times New Roman"/>
          <w:sz w:val="20"/>
          <w:szCs w:val="20"/>
        </w:rPr>
        <w:t xml:space="preserve"> Bestwina</w:t>
      </w:r>
      <w:r>
        <w:rPr>
          <w:rFonts w:ascii="Times New Roman" w:hAnsi="Times New Roman"/>
          <w:sz w:val="20"/>
          <w:szCs w:val="20"/>
        </w:rPr>
        <w:t>.</w:t>
      </w:r>
    </w:p>
    <w:p w:rsidR="001417FE" w:rsidRDefault="001417FE" w:rsidP="001417FE">
      <w:pPr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1417FE">
      <w:pPr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1417FE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1417FE" w:rsidRPr="0030014B" w:rsidRDefault="001417FE" w:rsidP="001417FE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Wnioskodawcy)</w:t>
      </w:r>
    </w:p>
    <w:p w:rsidR="001417FE" w:rsidRDefault="001417FE" w:rsidP="001417FE">
      <w:pPr>
        <w:jc w:val="both"/>
        <w:rPr>
          <w:rFonts w:ascii="Times New Roman" w:hAnsi="Times New Roman"/>
          <w:sz w:val="20"/>
          <w:szCs w:val="20"/>
        </w:rPr>
      </w:pPr>
    </w:p>
    <w:p w:rsidR="001417FE" w:rsidRDefault="001417FE" w:rsidP="001417FE">
      <w:pPr>
        <w:jc w:val="both"/>
        <w:rPr>
          <w:rFonts w:ascii="Times New Roman" w:hAnsi="Times New Roman"/>
          <w:sz w:val="20"/>
          <w:szCs w:val="20"/>
        </w:rPr>
      </w:pPr>
    </w:p>
    <w:p w:rsidR="001417FE" w:rsidRDefault="001417FE" w:rsidP="001417FE">
      <w:pPr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1417FE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Załączniki:</w:t>
      </w:r>
    </w:p>
    <w:p w:rsidR="001417FE" w:rsidRPr="0030014B" w:rsidRDefault="001417FE" w:rsidP="001417F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dokument potwierdzający, że Wnioskodawca posiada tytuł prawny do nieruchomości, na której będzie realizowana Inwestycja (aktualny odpis z księgi wieczystej lub elektroniczny numer księgi wieczystej</w:t>
      </w:r>
      <w:r>
        <w:rPr>
          <w:rFonts w:ascii="Times New Roman" w:hAnsi="Times New Roman"/>
          <w:sz w:val="20"/>
          <w:szCs w:val="20"/>
        </w:rPr>
        <w:t xml:space="preserve"> w przypadku własności lub współwłasności</w:t>
      </w:r>
      <w:r w:rsidRPr="0030014B">
        <w:rPr>
          <w:rFonts w:ascii="Times New Roman" w:hAnsi="Times New Roman"/>
          <w:sz w:val="20"/>
          <w:szCs w:val="20"/>
        </w:rPr>
        <w:t>)</w:t>
      </w:r>
    </w:p>
    <w:p w:rsidR="001417FE" w:rsidRPr="0030014B" w:rsidRDefault="001417FE" w:rsidP="001417F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zgod</w:t>
      </w:r>
      <w:r>
        <w:rPr>
          <w:rFonts w:ascii="Times New Roman" w:hAnsi="Times New Roman"/>
          <w:sz w:val="20"/>
          <w:szCs w:val="20"/>
        </w:rPr>
        <w:t>a</w:t>
      </w:r>
      <w:r w:rsidRPr="0030014B">
        <w:rPr>
          <w:rFonts w:ascii="Times New Roman" w:hAnsi="Times New Roman"/>
          <w:sz w:val="20"/>
          <w:szCs w:val="20"/>
        </w:rPr>
        <w:t xml:space="preserve"> pozostałych współwłaścicieli na wykonanie inwestycji (w przypadku współwłasności)</w:t>
      </w:r>
    </w:p>
    <w:p w:rsidR="001417FE" w:rsidRPr="0030014B" w:rsidRDefault="001417FE" w:rsidP="001417F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 xml:space="preserve">dokument potwierdzający prawo do władania nieruchomością lub lokalem w którym dokonywana będzie Inwestycja wraz z dokumentem potwierdzającym prawo do dokonania Inwestycji </w:t>
      </w:r>
      <w:r>
        <w:rPr>
          <w:rFonts w:ascii="Times New Roman" w:hAnsi="Times New Roman"/>
          <w:sz w:val="20"/>
          <w:szCs w:val="20"/>
        </w:rPr>
        <w:br/>
      </w:r>
      <w:r w:rsidRPr="0030014B">
        <w:rPr>
          <w:rFonts w:ascii="Times New Roman" w:hAnsi="Times New Roman"/>
          <w:sz w:val="20"/>
          <w:szCs w:val="20"/>
        </w:rPr>
        <w:t>(w przypadku prawa do nieruchomości lub lokalu wynikającego z  ograniczonego prawa rzeczowego lub stosunku zobowiązaniowego)</w:t>
      </w:r>
    </w:p>
    <w:p w:rsidR="001417FE" w:rsidRPr="0030014B" w:rsidRDefault="001417FE" w:rsidP="001417F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oświadczenie właściciela nieruchomości o zapewnieniu trwałości Nowego źródła ciepła przez 5 lat w przypadku wypowiedzenia umowy najmu (w przypadku władania Budynkiem na podstawie stosunku zobowiązaniowego</w:t>
      </w:r>
      <w:r>
        <w:rPr>
          <w:rFonts w:ascii="Times New Roman" w:hAnsi="Times New Roman"/>
          <w:sz w:val="20"/>
          <w:szCs w:val="20"/>
        </w:rPr>
        <w:t xml:space="preserve"> – najmu lub dzierżawy</w:t>
      </w:r>
      <w:r w:rsidRPr="0030014B">
        <w:rPr>
          <w:rFonts w:ascii="Times New Roman" w:hAnsi="Times New Roman"/>
          <w:sz w:val="20"/>
          <w:szCs w:val="20"/>
        </w:rPr>
        <w:t>)</w:t>
      </w:r>
    </w:p>
    <w:p w:rsidR="000715C6" w:rsidRPr="001417FE" w:rsidRDefault="001417FE" w:rsidP="001417F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harmonogram rzeczowo-finansowy określający przewidywane koszty wykonania Inwestycj</w:t>
      </w:r>
      <w:r>
        <w:rPr>
          <w:rFonts w:ascii="Times New Roman" w:hAnsi="Times New Roman"/>
          <w:sz w:val="20"/>
          <w:szCs w:val="20"/>
        </w:rPr>
        <w:t>i wraz ze wskazaniem typu kotła i</w:t>
      </w:r>
      <w:r w:rsidRPr="0030014B">
        <w:rPr>
          <w:rFonts w:ascii="Times New Roman" w:hAnsi="Times New Roman"/>
          <w:sz w:val="20"/>
          <w:szCs w:val="20"/>
        </w:rPr>
        <w:t xml:space="preserve"> jego parametrów technicznych podanych przez producenta</w:t>
      </w:r>
    </w:p>
    <w:sectPr w:rsidR="000715C6" w:rsidRPr="0014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B12"/>
    <w:multiLevelType w:val="hybridMultilevel"/>
    <w:tmpl w:val="9C28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FE"/>
    <w:rsid w:val="000715C6"/>
    <w:rsid w:val="001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CDC0-AA23-451E-BC5D-6878A4E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41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2017-03-27T11:56:00Z</dcterms:created>
  <dcterms:modified xsi:type="dcterms:W3CDTF">2017-03-27T11:56:00Z</dcterms:modified>
</cp:coreProperties>
</file>